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73" w:rsidRPr="004E3380" w:rsidRDefault="000B63D4" w:rsidP="004E3380">
      <w:pPr>
        <w:spacing w:after="0" w:line="240" w:lineRule="auto"/>
        <w:jc w:val="center"/>
        <w:rPr>
          <w:rFonts w:asciiTheme="majorHAnsi" w:hAnsiTheme="majorHAnsi" w:cstheme="majorHAnsi"/>
          <w:b/>
          <w:sz w:val="50"/>
          <w:szCs w:val="26"/>
          <w:lang w:val="en-US"/>
        </w:rPr>
      </w:pPr>
      <w:r w:rsidRPr="004E3380">
        <w:rPr>
          <w:rFonts w:asciiTheme="majorHAnsi" w:hAnsiTheme="majorHAnsi" w:cstheme="majorHAnsi"/>
          <w:b/>
          <w:sz w:val="50"/>
          <w:szCs w:val="26"/>
          <w:lang w:val="en-US"/>
        </w:rPr>
        <w:t>THÔNG BÁO</w:t>
      </w:r>
    </w:p>
    <w:p w:rsidR="000B63D4" w:rsidRPr="004E3380" w:rsidRDefault="000B63D4" w:rsidP="004E3380">
      <w:pPr>
        <w:spacing w:after="0" w:line="240" w:lineRule="auto"/>
        <w:jc w:val="center"/>
        <w:rPr>
          <w:rFonts w:asciiTheme="majorHAnsi" w:hAnsiTheme="majorHAnsi" w:cstheme="majorHAnsi"/>
          <w:b/>
          <w:sz w:val="30"/>
          <w:szCs w:val="26"/>
          <w:lang w:val="en-US"/>
        </w:rPr>
      </w:pP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Về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viêc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khai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giảng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lớp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Bồi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dưỡng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hạng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chức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danh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nghề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nghiệp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giáo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viên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Mầm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non,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Tiểu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  <w:proofErr w:type="spellStart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học</w:t>
      </w:r>
      <w:proofErr w:type="spellEnd"/>
      <w:r w:rsidRPr="004E3380">
        <w:rPr>
          <w:rFonts w:asciiTheme="majorHAnsi" w:hAnsiTheme="majorHAnsi" w:cstheme="majorHAnsi"/>
          <w:b/>
          <w:sz w:val="30"/>
          <w:szCs w:val="26"/>
          <w:lang w:val="en-US"/>
        </w:rPr>
        <w:t>, THCS</w:t>
      </w:r>
    </w:p>
    <w:p w:rsidR="004E3380" w:rsidRPr="004E3380" w:rsidRDefault="004E3380" w:rsidP="004E3380">
      <w:pPr>
        <w:spacing w:after="0" w:line="240" w:lineRule="auto"/>
        <w:jc w:val="center"/>
        <w:rPr>
          <w:rFonts w:asciiTheme="majorHAnsi" w:hAnsiTheme="majorHAnsi" w:cstheme="majorHAnsi"/>
          <w:sz w:val="30"/>
          <w:szCs w:val="26"/>
          <w:lang w:val="en-US"/>
        </w:rPr>
      </w:pPr>
    </w:p>
    <w:p w:rsidR="000B63D4" w:rsidRPr="004E3380" w:rsidRDefault="008F14A1" w:rsidP="004E3380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rFonts w:ascii="Times New Roman" w:hAnsi="Times New Roman"/>
          <w:sz w:val="30"/>
          <w:szCs w:val="28"/>
        </w:rPr>
      </w:pPr>
      <w:proofErr w:type="spellStart"/>
      <w:r w:rsidRPr="004E3380">
        <w:rPr>
          <w:rFonts w:asciiTheme="majorHAnsi" w:hAnsiTheme="majorHAnsi" w:cstheme="majorHAnsi"/>
          <w:sz w:val="30"/>
          <w:szCs w:val="26"/>
        </w:rPr>
        <w:t>Thực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hiện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proofErr w:type="gramStart"/>
      <w:r w:rsidRPr="004E3380">
        <w:rPr>
          <w:rFonts w:asciiTheme="majorHAnsi" w:hAnsiTheme="majorHAnsi" w:cstheme="majorHAnsi"/>
          <w:sz w:val="30"/>
          <w:szCs w:val="26"/>
        </w:rPr>
        <w:t>theo</w:t>
      </w:r>
      <w:proofErr w:type="spellEnd"/>
      <w:proofErr w:type="gram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công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văn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số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739/TB-GDĐT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ngày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18/6/2019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của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Phòng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Giáo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dục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và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Đào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tạo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huyện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Bình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Chánh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về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khai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Theme="majorHAnsi" w:hAnsiTheme="majorHAnsi" w:cstheme="majorHAnsi"/>
          <w:sz w:val="30"/>
          <w:szCs w:val="26"/>
        </w:rPr>
        <w:t>giảng</w:t>
      </w:r>
      <w:proofErr w:type="spellEnd"/>
      <w:r w:rsidRPr="004E3380">
        <w:rPr>
          <w:rFonts w:asciiTheme="majorHAnsi" w:hAnsiTheme="majorHAnsi" w:cstheme="majorHAnsi"/>
          <w:sz w:val="30"/>
          <w:szCs w:val="26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lớp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bồi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dưỡng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theo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chuẩn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chức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danh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nghề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nghiệp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Giáo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viên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Mầm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non, </w:t>
      </w:r>
      <w:proofErr w:type="spellStart"/>
      <w:r w:rsidRPr="004E3380">
        <w:rPr>
          <w:rFonts w:ascii="Times New Roman" w:hAnsi="Times New Roman"/>
          <w:sz w:val="30"/>
          <w:szCs w:val="28"/>
        </w:rPr>
        <w:t>Tiểu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học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và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THCS;</w:t>
      </w:r>
    </w:p>
    <w:p w:rsidR="008F14A1" w:rsidRPr="004E3380" w:rsidRDefault="008F14A1" w:rsidP="004E3380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rFonts w:ascii="Times New Roman" w:hAnsi="Times New Roman"/>
          <w:sz w:val="30"/>
          <w:szCs w:val="28"/>
        </w:rPr>
      </w:pPr>
      <w:r w:rsidRPr="004E3380">
        <w:rPr>
          <w:rFonts w:ascii="Times New Roman" w:hAnsi="Times New Roman"/>
          <w:sz w:val="30"/>
          <w:szCs w:val="28"/>
        </w:rPr>
        <w:t xml:space="preserve">Nay </w:t>
      </w:r>
      <w:proofErr w:type="spellStart"/>
      <w:r w:rsidRPr="004E3380">
        <w:rPr>
          <w:rFonts w:ascii="Times New Roman" w:hAnsi="Times New Roman"/>
          <w:sz w:val="30"/>
          <w:szCs w:val="28"/>
        </w:rPr>
        <w:t>Phòng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Giáo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dục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và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Đào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tạo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xin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thông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báo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đến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các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học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viên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(</w:t>
      </w:r>
      <w:proofErr w:type="spellStart"/>
      <w:proofErr w:type="gramStart"/>
      <w:r w:rsidRPr="004E3380">
        <w:rPr>
          <w:rFonts w:ascii="Times New Roman" w:hAnsi="Times New Roman"/>
          <w:sz w:val="30"/>
          <w:szCs w:val="28"/>
        </w:rPr>
        <w:t>theo</w:t>
      </w:r>
      <w:proofErr w:type="spellEnd"/>
      <w:proofErr w:type="gram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danh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sách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đính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kèm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) </w:t>
      </w:r>
      <w:proofErr w:type="spellStart"/>
      <w:r w:rsidRPr="004E3380">
        <w:rPr>
          <w:rFonts w:ascii="Times New Roman" w:hAnsi="Times New Roman"/>
          <w:sz w:val="30"/>
          <w:szCs w:val="28"/>
        </w:rPr>
        <w:t>thời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gian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và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địa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điểm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khai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giảng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các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lớp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như</w:t>
      </w:r>
      <w:proofErr w:type="spellEnd"/>
      <w:r w:rsidRPr="004E3380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4E3380">
        <w:rPr>
          <w:rFonts w:ascii="Times New Roman" w:hAnsi="Times New Roman"/>
          <w:sz w:val="30"/>
          <w:szCs w:val="28"/>
        </w:rPr>
        <w:t>sau</w:t>
      </w:r>
      <w:proofErr w:type="spellEnd"/>
      <w:r w:rsidRPr="004E3380">
        <w:rPr>
          <w:rFonts w:ascii="Times New Roman" w:hAnsi="Times New Roman"/>
          <w:sz w:val="30"/>
          <w:szCs w:val="28"/>
        </w:rPr>
        <w:t>:</w:t>
      </w:r>
    </w:p>
    <w:p w:rsidR="008F14A1" w:rsidRPr="004E3380" w:rsidRDefault="008F14A1" w:rsidP="004E3380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30"/>
          <w:szCs w:val="28"/>
        </w:rPr>
      </w:pPr>
    </w:p>
    <w:tbl>
      <w:tblPr>
        <w:tblStyle w:val="TableGrid"/>
        <w:tblW w:w="14028" w:type="dxa"/>
        <w:tblLook w:val="04A0"/>
      </w:tblPr>
      <w:tblGrid>
        <w:gridCol w:w="820"/>
        <w:gridCol w:w="2577"/>
        <w:gridCol w:w="1684"/>
        <w:gridCol w:w="3136"/>
        <w:gridCol w:w="3827"/>
        <w:gridCol w:w="1984"/>
      </w:tblGrid>
      <w:tr w:rsidR="008F14A1" w:rsidRPr="004E3380" w:rsidTr="004E3380">
        <w:tc>
          <w:tcPr>
            <w:tcW w:w="820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4E3380">
              <w:rPr>
                <w:rFonts w:ascii="Times New Roman" w:hAnsi="Times New Roman"/>
                <w:b/>
                <w:sz w:val="30"/>
                <w:szCs w:val="28"/>
              </w:rPr>
              <w:t>STT</w:t>
            </w:r>
          </w:p>
        </w:tc>
        <w:tc>
          <w:tcPr>
            <w:tcW w:w="2577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4E3380">
              <w:rPr>
                <w:rFonts w:ascii="Times New Roman" w:hAnsi="Times New Roman"/>
                <w:b/>
                <w:sz w:val="30"/>
                <w:szCs w:val="28"/>
              </w:rPr>
              <w:t>TÊN LỚP</w:t>
            </w:r>
          </w:p>
        </w:tc>
        <w:tc>
          <w:tcPr>
            <w:tcW w:w="1684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4E3380">
              <w:rPr>
                <w:rFonts w:ascii="Times New Roman" w:hAnsi="Times New Roman"/>
                <w:b/>
                <w:sz w:val="30"/>
                <w:szCs w:val="28"/>
              </w:rPr>
              <w:t>NGÀY KHAI GIẢNG</w:t>
            </w:r>
          </w:p>
        </w:tc>
        <w:tc>
          <w:tcPr>
            <w:tcW w:w="3136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4E3380">
              <w:rPr>
                <w:rFonts w:ascii="Times New Roman" w:hAnsi="Times New Roman"/>
                <w:b/>
                <w:sz w:val="30"/>
                <w:szCs w:val="28"/>
              </w:rPr>
              <w:t>NGÀY HỌC</w:t>
            </w:r>
          </w:p>
        </w:tc>
        <w:tc>
          <w:tcPr>
            <w:tcW w:w="3827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4E3380">
              <w:rPr>
                <w:rFonts w:ascii="Times New Roman" w:hAnsi="Times New Roman"/>
                <w:b/>
                <w:sz w:val="30"/>
                <w:szCs w:val="28"/>
              </w:rPr>
              <w:t>ĐỊA ĐIỂM HỌC</w:t>
            </w:r>
          </w:p>
        </w:tc>
        <w:tc>
          <w:tcPr>
            <w:tcW w:w="1984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4E3380">
              <w:rPr>
                <w:rFonts w:ascii="Times New Roman" w:hAnsi="Times New Roman"/>
                <w:b/>
                <w:sz w:val="30"/>
                <w:szCs w:val="28"/>
              </w:rPr>
              <w:t>GHI CHÚ</w:t>
            </w:r>
          </w:p>
        </w:tc>
      </w:tr>
      <w:tr w:rsidR="008F14A1" w:rsidRPr="004E3380" w:rsidTr="004E3380">
        <w:trPr>
          <w:trHeight w:val="830"/>
        </w:trPr>
        <w:tc>
          <w:tcPr>
            <w:tcW w:w="820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2577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BD CDNN GVMN HẠNG II</w:t>
            </w:r>
          </w:p>
        </w:tc>
        <w:tc>
          <w:tcPr>
            <w:tcW w:w="1684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06/7/2019</w:t>
            </w:r>
          </w:p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(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bảy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>)</w:t>
            </w:r>
          </w:p>
        </w:tc>
        <w:tc>
          <w:tcPr>
            <w:tcW w:w="3136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bảy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Chủ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nhật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hàng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tuần</w:t>
            </w:r>
            <w:bookmarkStart w:id="0" w:name="_GoBack"/>
            <w:bookmarkEnd w:id="0"/>
            <w:proofErr w:type="spellEnd"/>
          </w:p>
        </w:tc>
        <w:tc>
          <w:tcPr>
            <w:tcW w:w="3827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Trường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Bồi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dưỡng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Giáo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dục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huyện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Giảng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đường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A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lầu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8F14A1" w:rsidRPr="004E3380" w:rsidTr="004E3380">
        <w:tc>
          <w:tcPr>
            <w:tcW w:w="820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2</w:t>
            </w:r>
          </w:p>
        </w:tc>
        <w:tc>
          <w:tcPr>
            <w:tcW w:w="2577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BD CDNN GVMN HẠNG III</w:t>
            </w:r>
          </w:p>
        </w:tc>
        <w:tc>
          <w:tcPr>
            <w:tcW w:w="1684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06/7/2019</w:t>
            </w:r>
          </w:p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(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bảy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>)</w:t>
            </w:r>
          </w:p>
        </w:tc>
        <w:tc>
          <w:tcPr>
            <w:tcW w:w="3136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bảy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Chủ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nhật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hàng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tuần</w:t>
            </w:r>
            <w:proofErr w:type="spellEnd"/>
          </w:p>
        </w:tc>
        <w:tc>
          <w:tcPr>
            <w:tcW w:w="3827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Trường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Bồi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dưỡng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Giáo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dục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huyện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Phòng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Nghệ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thuật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lầu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8F14A1" w:rsidRPr="004E3380" w:rsidTr="004E3380">
        <w:tc>
          <w:tcPr>
            <w:tcW w:w="820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3</w:t>
            </w:r>
          </w:p>
        </w:tc>
        <w:tc>
          <w:tcPr>
            <w:tcW w:w="2577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 xml:space="preserve">BD CDNN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GVTiH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HẠNG II</w:t>
            </w:r>
          </w:p>
        </w:tc>
        <w:tc>
          <w:tcPr>
            <w:tcW w:w="1684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08/7/2019</w:t>
            </w:r>
          </w:p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(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hai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>)</w:t>
            </w:r>
          </w:p>
        </w:tc>
        <w:tc>
          <w:tcPr>
            <w:tcW w:w="3136" w:type="dxa"/>
            <w:vAlign w:val="center"/>
          </w:tcPr>
          <w:p w:rsidR="004E3380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hai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tư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sáu</w:t>
            </w:r>
            <w:proofErr w:type="spellEnd"/>
          </w:p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hàng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tuần</w:t>
            </w:r>
            <w:proofErr w:type="spellEnd"/>
          </w:p>
        </w:tc>
        <w:tc>
          <w:tcPr>
            <w:tcW w:w="3827" w:type="dxa"/>
            <w:vAlign w:val="center"/>
          </w:tcPr>
          <w:p w:rsidR="008F14A1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Trường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Bồi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dưỡng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Giáo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dục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huyện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Phòng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Nghệ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thuật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lầu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:rsidR="008F14A1" w:rsidRPr="004E3380" w:rsidRDefault="008F14A1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4E3380" w:rsidRPr="004E3380" w:rsidTr="004E3380">
        <w:tc>
          <w:tcPr>
            <w:tcW w:w="820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4</w:t>
            </w:r>
          </w:p>
        </w:tc>
        <w:tc>
          <w:tcPr>
            <w:tcW w:w="2577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 xml:space="preserve">BD CDNN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GVTiH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HẠNG III</w:t>
            </w:r>
          </w:p>
        </w:tc>
        <w:tc>
          <w:tcPr>
            <w:tcW w:w="1684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08/7/2019</w:t>
            </w:r>
          </w:p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(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hai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>)</w:t>
            </w:r>
          </w:p>
        </w:tc>
        <w:tc>
          <w:tcPr>
            <w:tcW w:w="3136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hai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tư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sáu</w:t>
            </w:r>
            <w:proofErr w:type="spellEnd"/>
          </w:p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hàng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tuần</w:t>
            </w:r>
            <w:proofErr w:type="spellEnd"/>
          </w:p>
        </w:tc>
        <w:tc>
          <w:tcPr>
            <w:tcW w:w="3827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Trường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Bồi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dưỡng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Giáo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dục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huyện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Giảng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đường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A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lầu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4E3380" w:rsidRPr="004E3380" w:rsidTr="004E3380">
        <w:tc>
          <w:tcPr>
            <w:tcW w:w="820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5</w:t>
            </w:r>
          </w:p>
        </w:tc>
        <w:tc>
          <w:tcPr>
            <w:tcW w:w="2577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BD CDNN GVTHCS HẠNG II</w:t>
            </w:r>
          </w:p>
        </w:tc>
        <w:tc>
          <w:tcPr>
            <w:tcW w:w="1684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08/7/2019</w:t>
            </w:r>
          </w:p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>(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hai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>)</w:t>
            </w:r>
          </w:p>
        </w:tc>
        <w:tc>
          <w:tcPr>
            <w:tcW w:w="3136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hai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tư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Thứ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sáu</w:t>
            </w:r>
            <w:proofErr w:type="spellEnd"/>
          </w:p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hàng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tuần</w:t>
            </w:r>
            <w:proofErr w:type="spellEnd"/>
          </w:p>
        </w:tc>
        <w:tc>
          <w:tcPr>
            <w:tcW w:w="3827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Trường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Bồi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dưỡng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Giáo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dục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huyện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–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Hội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trường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</w:t>
            </w:r>
            <w:proofErr w:type="spellStart"/>
            <w:r w:rsidRPr="004E3380">
              <w:rPr>
                <w:rFonts w:ascii="Times New Roman" w:hAnsi="Times New Roman"/>
                <w:sz w:val="30"/>
                <w:szCs w:val="28"/>
              </w:rPr>
              <w:t>lầu</w:t>
            </w:r>
            <w:proofErr w:type="spellEnd"/>
            <w:r w:rsidRPr="004E3380">
              <w:rPr>
                <w:rFonts w:ascii="Times New Roman" w:hAnsi="Times New Roman"/>
                <w:sz w:val="30"/>
                <w:szCs w:val="28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:rsidR="004E3380" w:rsidRPr="004E3380" w:rsidRDefault="004E3380" w:rsidP="004E33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</w:tr>
    </w:tbl>
    <w:p w:rsidR="008F14A1" w:rsidRDefault="008F14A1" w:rsidP="008F14A1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30"/>
          <w:szCs w:val="28"/>
        </w:rPr>
      </w:pPr>
    </w:p>
    <w:p w:rsidR="004E3380" w:rsidRPr="004E3380" w:rsidRDefault="004E3380" w:rsidP="004E3380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30"/>
          <w:szCs w:val="28"/>
        </w:rPr>
      </w:pPr>
      <w:r w:rsidRPr="004E3380">
        <w:rPr>
          <w:rFonts w:ascii="Times New Roman" w:hAnsi="Times New Roman"/>
          <w:b/>
          <w:sz w:val="30"/>
          <w:szCs w:val="28"/>
        </w:rPr>
        <w:t>PHÒNG GIÁO DỤC VÀ ĐÀO TẠO</w:t>
      </w:r>
    </w:p>
    <w:sectPr w:rsidR="004E3380" w:rsidRPr="004E3380" w:rsidSect="004E3380">
      <w:pgSz w:w="16838" w:h="11906" w:orient="landscape"/>
      <w:pgMar w:top="1134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21AD"/>
    <w:multiLevelType w:val="hybridMultilevel"/>
    <w:tmpl w:val="203288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3D4"/>
    <w:rsid w:val="00054E73"/>
    <w:rsid w:val="000B63D4"/>
    <w:rsid w:val="004E3380"/>
    <w:rsid w:val="005A03D8"/>
    <w:rsid w:val="008F14A1"/>
    <w:rsid w:val="00AA60E4"/>
    <w:rsid w:val="00BB203A"/>
    <w:rsid w:val="00DB7459"/>
    <w:rsid w:val="00F5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14A1"/>
    <w:pPr>
      <w:tabs>
        <w:tab w:val="center" w:pos="4320"/>
        <w:tab w:val="right" w:pos="8640"/>
      </w:tabs>
      <w:spacing w:after="0" w:line="240" w:lineRule="auto"/>
    </w:pPr>
    <w:rPr>
      <w:rFonts w:ascii="VNI-Palatin" w:eastAsia="Times New Roman" w:hAnsi="VNI-Palati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F14A1"/>
    <w:rPr>
      <w:rFonts w:ascii="VNI-Palatin" w:eastAsia="Times New Roman" w:hAnsi="VNI-Palati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F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2019-07-02T16:38:00Z</dcterms:created>
  <dcterms:modified xsi:type="dcterms:W3CDTF">2019-07-02T16:38:00Z</dcterms:modified>
</cp:coreProperties>
</file>